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EC" w:rsidRPr="00FE202D" w:rsidRDefault="00DD6FE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E202D">
        <w:rPr>
          <w:rFonts w:ascii="Times New Roman" w:hAnsi="Times New Roman" w:cs="Times New Roman"/>
          <w:b/>
          <w:bCs/>
          <w:u w:val="single"/>
        </w:rPr>
        <w:t>Zápis ze zasedání obecního zastupitelstv</w:t>
      </w:r>
      <w:r>
        <w:rPr>
          <w:rFonts w:ascii="Times New Roman" w:hAnsi="Times New Roman" w:cs="Times New Roman"/>
          <w:b/>
          <w:bCs/>
          <w:u w:val="single"/>
        </w:rPr>
        <w:t xml:space="preserve">a obce Štěchov -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Lačnov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ze dne </w:t>
      </w:r>
      <w:proofErr w:type="gramStart"/>
      <w:r w:rsidR="001A73D3">
        <w:rPr>
          <w:rFonts w:ascii="Times New Roman" w:hAnsi="Times New Roman" w:cs="Times New Roman"/>
          <w:b/>
          <w:bCs/>
          <w:u w:val="single"/>
        </w:rPr>
        <w:t>7.1.2016</w:t>
      </w:r>
      <w:proofErr w:type="gramEnd"/>
    </w:p>
    <w:p w:rsidR="00DD6FEC" w:rsidRPr="00FE202D" w:rsidRDefault="00DD6FE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D6FEC" w:rsidRPr="00FE202D" w:rsidRDefault="00DD6F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Přítomni členové:</w:t>
      </w:r>
    </w:p>
    <w:p w:rsidR="00DD6FEC" w:rsidRPr="00FE202D" w:rsidRDefault="00DD6F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Mgr. Věra Knotková, Vladislav Němec, Jaroslav Cícha, Petr Ždila, Milan Sedlák, Mgr. Markéta Dušková</w:t>
      </w:r>
    </w:p>
    <w:p w:rsidR="00DD6FEC" w:rsidRDefault="00DD6F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D6FEC" w:rsidRPr="00FE202D" w:rsidRDefault="00DD6F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Ověřovatelé zá</w:t>
      </w:r>
      <w:r>
        <w:rPr>
          <w:rFonts w:ascii="Times New Roman" w:hAnsi="Times New Roman" w:cs="Times New Roman"/>
        </w:rPr>
        <w:t xml:space="preserve">pisu: Petr Ždila, </w:t>
      </w:r>
      <w:r w:rsidRPr="00FE202D">
        <w:rPr>
          <w:rFonts w:ascii="Times New Roman" w:hAnsi="Times New Roman" w:cs="Times New Roman"/>
        </w:rPr>
        <w:t>Milan Sedlák</w:t>
      </w:r>
    </w:p>
    <w:p w:rsidR="00DD6FEC" w:rsidRPr="00FE202D" w:rsidRDefault="00DD6F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D6FEC" w:rsidRPr="00FE202D" w:rsidRDefault="00DD6FEC" w:rsidP="00B45B12">
      <w:pPr>
        <w:suppressAutoHyphens/>
        <w:spacing w:after="0" w:line="240" w:lineRule="auto"/>
        <w:ind w:left="438"/>
        <w:jc w:val="both"/>
        <w:rPr>
          <w:rFonts w:ascii="Times New Roman" w:hAnsi="Times New Roman" w:cs="Times New Roman"/>
          <w:u w:val="single"/>
        </w:rPr>
      </w:pPr>
      <w:r w:rsidRPr="00FE202D">
        <w:rPr>
          <w:rFonts w:ascii="Times New Roman" w:hAnsi="Times New Roman" w:cs="Times New Roman"/>
          <w:u w:val="single"/>
        </w:rPr>
        <w:t>Program jednání:</w:t>
      </w:r>
    </w:p>
    <w:p w:rsidR="00DD6FEC" w:rsidRPr="00FE202D" w:rsidRDefault="00DD6FEC" w:rsidP="00187D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Zahájení, úvod</w:t>
      </w:r>
    </w:p>
    <w:p w:rsidR="00DD6FEC" w:rsidRPr="00FE202D" w:rsidRDefault="00DD6FEC" w:rsidP="00187D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Pošta</w:t>
      </w:r>
    </w:p>
    <w:p w:rsidR="00DD6FEC" w:rsidRPr="00FE202D" w:rsidRDefault="00DD6FEC" w:rsidP="00187D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Kontrola úkolů</w:t>
      </w:r>
    </w:p>
    <w:p w:rsidR="00DD6FEC" w:rsidRPr="00FE202D" w:rsidRDefault="00DD6FEC" w:rsidP="00187D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Trafostanice</w:t>
      </w:r>
    </w:p>
    <w:p w:rsidR="00DD6FEC" w:rsidRDefault="00DD6FEC" w:rsidP="00187D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Žádost Diecézní charity Brno, pobočka oblastní charita Blansko pro stacionář Emanuel Boskovice</w:t>
      </w:r>
    </w:p>
    <w:p w:rsidR="001A73D3" w:rsidRPr="001A73D3" w:rsidRDefault="001A73D3" w:rsidP="001A73D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A73D3">
        <w:rPr>
          <w:rFonts w:ascii="Times New Roman" w:hAnsi="Times New Roman" w:cs="Times New Roman"/>
          <w:bCs/>
        </w:rPr>
        <w:t xml:space="preserve">Financování agendy spojené se zpracováním žádosti o dotaci na realizaci komunitního centra v KD </w:t>
      </w:r>
      <w:proofErr w:type="spellStart"/>
      <w:r w:rsidRPr="001A73D3">
        <w:rPr>
          <w:rFonts w:ascii="Times New Roman" w:hAnsi="Times New Roman" w:cs="Times New Roman"/>
          <w:bCs/>
        </w:rPr>
        <w:t>Lačnov</w:t>
      </w:r>
      <w:proofErr w:type="spellEnd"/>
    </w:p>
    <w:p w:rsidR="00DD6FEC" w:rsidRPr="00FE202D" w:rsidRDefault="00DD6FEC" w:rsidP="00187D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Různé</w:t>
      </w:r>
    </w:p>
    <w:p w:rsidR="00DD6FEC" w:rsidRPr="00FE202D" w:rsidRDefault="00DD6F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D6FEC" w:rsidRPr="00FE202D" w:rsidRDefault="00DD6FEC" w:rsidP="007448C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E202D">
        <w:rPr>
          <w:rFonts w:ascii="Times New Roman" w:hAnsi="Times New Roman" w:cs="Times New Roman"/>
          <w:b/>
          <w:bCs/>
        </w:rPr>
        <w:t>Zahájení, úvod:</w:t>
      </w:r>
    </w:p>
    <w:p w:rsidR="00DD6FEC" w:rsidRPr="00FE202D" w:rsidRDefault="00DD6FEC" w:rsidP="007448C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 xml:space="preserve">Zasedání obecního zastupitelstva bylo </w:t>
      </w:r>
      <w:r>
        <w:rPr>
          <w:rFonts w:ascii="Times New Roman" w:hAnsi="Times New Roman" w:cs="Times New Roman"/>
        </w:rPr>
        <w:t>zahájeno starostkou obce v 19.03</w:t>
      </w:r>
      <w:r w:rsidRPr="00FE202D">
        <w:rPr>
          <w:rFonts w:ascii="Times New Roman" w:hAnsi="Times New Roman" w:cs="Times New Roman"/>
        </w:rPr>
        <w:t xml:space="preserve"> hodin za přítomnosti 6 členů obecního zastupitelstva </w:t>
      </w:r>
    </w:p>
    <w:p w:rsidR="00DD6FEC" w:rsidRPr="00FE202D" w:rsidRDefault="00DD6FEC" w:rsidP="007448C2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Zastupitelstvo usnášeníschopné. Program jednán</w:t>
      </w:r>
      <w:r>
        <w:rPr>
          <w:rFonts w:ascii="Times New Roman" w:hAnsi="Times New Roman" w:cs="Times New Roman"/>
        </w:rPr>
        <w:t>í a ověřovatelé zápisu odsouhlaseni</w:t>
      </w:r>
      <w:r w:rsidRPr="00FE202D">
        <w:rPr>
          <w:rFonts w:ascii="Times New Roman" w:hAnsi="Times New Roman" w:cs="Times New Roman"/>
        </w:rPr>
        <w:t xml:space="preserve">. </w:t>
      </w:r>
    </w:p>
    <w:p w:rsidR="00DD6FEC" w:rsidRPr="00FE202D" w:rsidRDefault="00DD6FEC" w:rsidP="00734266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Pro: 6 členů OZ, zdržel: 0, pr</w:t>
      </w:r>
      <w:r>
        <w:rPr>
          <w:rFonts w:ascii="Times New Roman" w:hAnsi="Times New Roman" w:cs="Times New Roman"/>
        </w:rPr>
        <w:t>oti: 0 (hlasovací protokol 1-1./2016</w:t>
      </w:r>
      <w:r w:rsidRPr="00FE202D">
        <w:rPr>
          <w:rFonts w:ascii="Times New Roman" w:hAnsi="Times New Roman" w:cs="Times New Roman"/>
        </w:rPr>
        <w:t>).</w:t>
      </w:r>
    </w:p>
    <w:p w:rsidR="00DD6FEC" w:rsidRPr="00FE202D" w:rsidRDefault="00DD6FEC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</w:rPr>
      </w:pPr>
    </w:p>
    <w:p w:rsidR="00DD6FEC" w:rsidRPr="00FE202D" w:rsidRDefault="00DD6FEC" w:rsidP="00B45B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E202D">
        <w:rPr>
          <w:rFonts w:ascii="Times New Roman" w:hAnsi="Times New Roman" w:cs="Times New Roman"/>
          <w:b/>
          <w:bCs/>
        </w:rPr>
        <w:t>Pošta</w:t>
      </w:r>
    </w:p>
    <w:p w:rsidR="00DD6FEC" w:rsidRDefault="00DD6FEC" w:rsidP="001E1128">
      <w:pPr>
        <w:suppressAutoHyphens/>
        <w:spacing w:after="0" w:line="240" w:lineRule="auto"/>
        <w:ind w:left="435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Starostka obce seznámila OZ s došlo</w:t>
      </w:r>
      <w:r>
        <w:rPr>
          <w:rFonts w:ascii="Times New Roman" w:hAnsi="Times New Roman" w:cs="Times New Roman"/>
        </w:rPr>
        <w:t>u úřední korespondencí. Žádost Diecézní charity Brno – oblastní charity Blansko a s žádostí firmy EON  o vyjádření s umístěním trafostanice.</w:t>
      </w:r>
    </w:p>
    <w:p w:rsidR="00DD6FEC" w:rsidRPr="00FE202D" w:rsidRDefault="00DD6FEC" w:rsidP="001E1128">
      <w:pPr>
        <w:suppressAutoHyphens/>
        <w:spacing w:after="0" w:line="240" w:lineRule="auto"/>
        <w:ind w:left="435"/>
        <w:jc w:val="both"/>
        <w:rPr>
          <w:rFonts w:ascii="Times New Roman" w:hAnsi="Times New Roman" w:cs="Times New Roman"/>
        </w:rPr>
      </w:pPr>
    </w:p>
    <w:p w:rsidR="00DD6FEC" w:rsidRPr="00FE202D" w:rsidRDefault="00DD6FEC" w:rsidP="0073426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E202D">
        <w:rPr>
          <w:rFonts w:ascii="Times New Roman" w:hAnsi="Times New Roman" w:cs="Times New Roman"/>
          <w:b/>
          <w:bCs/>
        </w:rPr>
        <w:t>Kontrola úkolů</w:t>
      </w:r>
    </w:p>
    <w:p w:rsidR="00DD6FEC" w:rsidRDefault="00DD6FEC" w:rsidP="00734266">
      <w:pPr>
        <w:suppressAutoHyphens/>
        <w:spacing w:after="0" w:line="240" w:lineRule="auto"/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Proběhla kontrola úkolů z minulého zasedání OZ. </w:t>
      </w:r>
    </w:p>
    <w:p w:rsidR="00DD6FEC" w:rsidRPr="00FE202D" w:rsidRDefault="00DD6FEC" w:rsidP="00734266">
      <w:pPr>
        <w:suppressAutoHyphens/>
        <w:spacing w:after="0" w:line="240" w:lineRule="auto"/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Novoroční ohňostroj byl za účasti obyvatel obce odpálen na Nový rok v 17. </w:t>
      </w:r>
      <w:proofErr w:type="gramStart"/>
      <w:r>
        <w:rPr>
          <w:rFonts w:ascii="Times New Roman" w:hAnsi="Times New Roman" w:cs="Times New Roman"/>
        </w:rPr>
        <w:t>hod.  Na</w:t>
      </w:r>
      <w:proofErr w:type="gramEnd"/>
      <w:r>
        <w:rPr>
          <w:rFonts w:ascii="Times New Roman" w:hAnsi="Times New Roman" w:cs="Times New Roman"/>
        </w:rPr>
        <w:t xml:space="preserve"> veřejném projednání a seznámení s možností čerpání dotace děti a rodiče vybrali z nabídek hrací prvky pro zřízení venkovního hřiště před navrhovaným </w:t>
      </w:r>
      <w:r w:rsidR="001A73D3">
        <w:rPr>
          <w:rFonts w:ascii="Times New Roman" w:hAnsi="Times New Roman" w:cs="Times New Roman"/>
        </w:rPr>
        <w:t>volnočasovým</w:t>
      </w:r>
      <w:r>
        <w:rPr>
          <w:rFonts w:ascii="Times New Roman" w:hAnsi="Times New Roman" w:cs="Times New Roman"/>
        </w:rPr>
        <w:t xml:space="preserve"> centrem na </w:t>
      </w:r>
      <w:proofErr w:type="spellStart"/>
      <w:r>
        <w:rPr>
          <w:rFonts w:ascii="Times New Roman" w:hAnsi="Times New Roman" w:cs="Times New Roman"/>
        </w:rPr>
        <w:t>Lačnově</w:t>
      </w:r>
      <w:proofErr w:type="spellEnd"/>
      <w:r>
        <w:rPr>
          <w:rFonts w:ascii="Times New Roman" w:hAnsi="Times New Roman" w:cs="Times New Roman"/>
        </w:rPr>
        <w:t xml:space="preserve"> v budově kulturního domu. </w:t>
      </w:r>
    </w:p>
    <w:p w:rsidR="00DD6FEC" w:rsidRPr="00FE202D" w:rsidRDefault="00DD6FEC" w:rsidP="009E3BD5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E202D">
        <w:rPr>
          <w:rFonts w:ascii="Times New Roman" w:hAnsi="Times New Roman" w:cs="Times New Roman"/>
        </w:rPr>
        <w:t>Pro: 6 členů OZ, zdržel: 0, pr</w:t>
      </w:r>
      <w:r>
        <w:rPr>
          <w:rFonts w:ascii="Times New Roman" w:hAnsi="Times New Roman" w:cs="Times New Roman"/>
        </w:rPr>
        <w:t>oti: 0 (hlasovací protokol 2-1./2016</w:t>
      </w:r>
      <w:r w:rsidRPr="00FE202D">
        <w:rPr>
          <w:rFonts w:ascii="Times New Roman" w:hAnsi="Times New Roman" w:cs="Times New Roman"/>
        </w:rPr>
        <w:t>).</w:t>
      </w:r>
    </w:p>
    <w:p w:rsidR="00DD6FEC" w:rsidRPr="00FE202D" w:rsidRDefault="00DD6FEC" w:rsidP="009E3BD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D6FEC" w:rsidRPr="00FE202D" w:rsidRDefault="00DD6FEC" w:rsidP="00CF02E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Trafostanice</w:t>
      </w:r>
    </w:p>
    <w:p w:rsidR="00DD6FEC" w:rsidRDefault="00DD6FEC">
      <w:pPr>
        <w:tabs>
          <w:tab w:val="left" w:pos="435"/>
        </w:tabs>
        <w:suppressAutoHyphens/>
        <w:spacing w:after="0" w:line="240" w:lineRule="auto"/>
        <w:ind w:left="435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 xml:space="preserve">OZ </w:t>
      </w:r>
      <w:r>
        <w:rPr>
          <w:rFonts w:ascii="Times New Roman" w:hAnsi="Times New Roman" w:cs="Times New Roman"/>
        </w:rPr>
        <w:t>byl předložena Žádost firmy EON a.s. o vyjádření s umístěním a zřízením trafostanice a s vedením elektrického kabelu a Smlouva o smlouvě budoucí č.j. 1030025882/001.</w:t>
      </w:r>
    </w:p>
    <w:p w:rsidR="00DD6FEC" w:rsidRDefault="00DD6FEC">
      <w:pPr>
        <w:tabs>
          <w:tab w:val="left" w:pos="435"/>
        </w:tabs>
        <w:suppressAutoHyphens/>
        <w:spacing w:after="0" w:line="240" w:lineRule="auto"/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 OZ vyslovilo souhlas se zřízením trafostanice s podmínkou, že bude oproti stávajícímu návrhu umístěna dále od obecní cesty a situována podélně, aby se ušetřilo co nejvíce místa. Dle přiložených návrhů byl vybrán typ stavby s valbovou střechou s ohledem na charakter okolní výstavby – tak aby nerušila celkový ráz.</w:t>
      </w:r>
    </w:p>
    <w:p w:rsidR="00DD6FEC" w:rsidRDefault="00DD6FEC">
      <w:pPr>
        <w:tabs>
          <w:tab w:val="left" w:pos="435"/>
        </w:tabs>
        <w:suppressAutoHyphens/>
        <w:spacing w:after="0" w:line="240" w:lineRule="auto"/>
        <w:ind w:left="435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Pro: 6 členů OZ, zdržel: 0, pr</w:t>
      </w:r>
      <w:r>
        <w:rPr>
          <w:rFonts w:ascii="Times New Roman" w:hAnsi="Times New Roman" w:cs="Times New Roman"/>
        </w:rPr>
        <w:t>oti: 0 (hlasovací protokol 3-1./2016</w:t>
      </w:r>
      <w:r w:rsidRPr="00FE202D">
        <w:rPr>
          <w:rFonts w:ascii="Times New Roman" w:hAnsi="Times New Roman" w:cs="Times New Roman"/>
        </w:rPr>
        <w:t>).</w:t>
      </w:r>
    </w:p>
    <w:p w:rsidR="00DD6FEC" w:rsidRDefault="00DD6FEC">
      <w:pPr>
        <w:tabs>
          <w:tab w:val="left" w:pos="435"/>
        </w:tabs>
        <w:suppressAutoHyphens/>
        <w:spacing w:after="0" w:line="240" w:lineRule="auto"/>
        <w:ind w:left="435"/>
        <w:jc w:val="both"/>
        <w:rPr>
          <w:rFonts w:ascii="Times New Roman" w:hAnsi="Times New Roman" w:cs="Times New Roman"/>
        </w:rPr>
      </w:pPr>
    </w:p>
    <w:p w:rsidR="00DD6FEC" w:rsidRPr="00FE202D" w:rsidRDefault="00DD6FEC" w:rsidP="00B95219">
      <w:pPr>
        <w:tabs>
          <w:tab w:val="left" w:pos="435"/>
        </w:tabs>
        <w:suppressAutoHyphens/>
        <w:spacing w:after="0" w:line="240" w:lineRule="auto"/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2/OZ vyslovilo souhlas s vedením elektrického kabelu s dle přiloženého návrhu.</w:t>
      </w:r>
    </w:p>
    <w:p w:rsidR="00DD6FEC" w:rsidRDefault="00DD6FEC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Pro: 6 členů OZ, zdržel: 0, p</w:t>
      </w:r>
      <w:r>
        <w:rPr>
          <w:rFonts w:ascii="Times New Roman" w:hAnsi="Times New Roman" w:cs="Times New Roman"/>
        </w:rPr>
        <w:t>roti: 0 (hlasovací protokol 4-1./2016</w:t>
      </w:r>
      <w:r w:rsidRPr="00FE202D">
        <w:rPr>
          <w:rFonts w:ascii="Times New Roman" w:hAnsi="Times New Roman" w:cs="Times New Roman"/>
        </w:rPr>
        <w:t>).</w:t>
      </w:r>
    </w:p>
    <w:p w:rsidR="00DD6FEC" w:rsidRDefault="00DD6FEC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</w:rPr>
      </w:pPr>
    </w:p>
    <w:p w:rsidR="00DD6FEC" w:rsidRDefault="00DD6FEC" w:rsidP="00B95219">
      <w:pPr>
        <w:suppressAutoHyphens/>
        <w:spacing w:after="0" w:line="240" w:lineRule="auto"/>
        <w:ind w:left="4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3/OZ vyslovilo souhlas se zřízením věcného břemene v souvislosti s umístěním elektrického kabelu s tím, že svůj souhlas podmiňuje navýšením poplatku za jeho zřízení a to v celkové výši 70 000,- Kč oproti navrhované částce 19 400,- Kč uvedené ve Smlouvě o smlouvě budoucí č.j. 1030025882/001</w:t>
      </w:r>
    </w:p>
    <w:p w:rsidR="00DD6FEC" w:rsidRDefault="00DD6FEC" w:rsidP="00B95219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Pro: 6 členů OZ, zdržel: 0, p</w:t>
      </w:r>
      <w:r>
        <w:rPr>
          <w:rFonts w:ascii="Times New Roman" w:hAnsi="Times New Roman" w:cs="Times New Roman"/>
        </w:rPr>
        <w:t>roti: 0 (hlasovací protokol 5-1./2016</w:t>
      </w:r>
      <w:r w:rsidRPr="00FE202D">
        <w:rPr>
          <w:rFonts w:ascii="Times New Roman" w:hAnsi="Times New Roman" w:cs="Times New Roman"/>
        </w:rPr>
        <w:t>).</w:t>
      </w:r>
    </w:p>
    <w:p w:rsidR="00DD6FEC" w:rsidRDefault="00DD6FEC" w:rsidP="00B95219">
      <w:pPr>
        <w:suppressAutoHyphens/>
        <w:spacing w:after="0" w:line="240" w:lineRule="auto"/>
        <w:ind w:left="435"/>
        <w:jc w:val="both"/>
        <w:rPr>
          <w:rFonts w:ascii="Times New Roman" w:hAnsi="Times New Roman" w:cs="Times New Roman"/>
        </w:rPr>
      </w:pPr>
    </w:p>
    <w:p w:rsidR="00DD6FEC" w:rsidRPr="00FE202D" w:rsidRDefault="00DD6FEC" w:rsidP="0019523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D6FEC" w:rsidRPr="00904E80" w:rsidRDefault="00DD6FEC" w:rsidP="00904E8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04E80">
        <w:rPr>
          <w:rFonts w:ascii="Times New Roman" w:hAnsi="Times New Roman" w:cs="Times New Roman"/>
          <w:b/>
          <w:bCs/>
        </w:rPr>
        <w:t>Žádost Diecézní charity Brno, pobočka oblastní charita Blansko pro stacionář Emanuel Boskovice</w:t>
      </w:r>
    </w:p>
    <w:p w:rsidR="00DD6FEC" w:rsidRPr="00904E80" w:rsidRDefault="00DD6FEC" w:rsidP="00904E8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04E80">
        <w:rPr>
          <w:rFonts w:ascii="Times New Roman" w:hAnsi="Times New Roman" w:cs="Times New Roman"/>
        </w:rPr>
        <w:t>OZ byl předložen</w:t>
      </w:r>
      <w:r>
        <w:rPr>
          <w:rFonts w:ascii="Times New Roman" w:hAnsi="Times New Roman" w:cs="Times New Roman"/>
        </w:rPr>
        <w:t xml:space="preserve">a </w:t>
      </w:r>
      <w:r w:rsidRPr="00904E80">
        <w:rPr>
          <w:rFonts w:ascii="Times New Roman" w:hAnsi="Times New Roman" w:cs="Times New Roman"/>
        </w:rPr>
        <w:t>Žádost Diecézní charity Brno, po</w:t>
      </w:r>
      <w:r>
        <w:rPr>
          <w:rFonts w:ascii="Times New Roman" w:hAnsi="Times New Roman" w:cs="Times New Roman"/>
        </w:rPr>
        <w:t>bočkY oblastní charitY</w:t>
      </w:r>
      <w:r w:rsidRPr="00904E80">
        <w:rPr>
          <w:rFonts w:ascii="Times New Roman" w:hAnsi="Times New Roman" w:cs="Times New Roman"/>
        </w:rPr>
        <w:t xml:space="preserve"> Blansko pro stacionář Emanuel Boskovice</w:t>
      </w:r>
      <w:r>
        <w:rPr>
          <w:rFonts w:ascii="Times New Roman" w:hAnsi="Times New Roman" w:cs="Times New Roman"/>
        </w:rPr>
        <w:t xml:space="preserve"> o příspěvek z obecního rozpočtu ve výši 12 660,- Kč pro Terezku Komprdovou, která je klientkou tohoto zařízení. </w:t>
      </w:r>
    </w:p>
    <w:p w:rsidR="00DD6FEC" w:rsidRPr="00904E80" w:rsidRDefault="00DD6FEC" w:rsidP="00904E80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Pro: 6 členů OZ, zdržel: 0, p</w:t>
      </w:r>
      <w:r>
        <w:rPr>
          <w:rFonts w:ascii="Times New Roman" w:hAnsi="Times New Roman" w:cs="Times New Roman"/>
        </w:rPr>
        <w:t>roti: 0 (hlasovací protokol 6-1./2016</w:t>
      </w:r>
      <w:r w:rsidRPr="00FE202D">
        <w:rPr>
          <w:rFonts w:ascii="Times New Roman" w:hAnsi="Times New Roman" w:cs="Times New Roman"/>
        </w:rPr>
        <w:t>).</w:t>
      </w:r>
    </w:p>
    <w:p w:rsidR="00DD6FEC" w:rsidRPr="00904E80" w:rsidRDefault="00DD6F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D6FEC" w:rsidRDefault="00DD6FEC" w:rsidP="00904E8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Financování agendy spojené se zpracováním žádosti o dotaci na realizaci komunitního centra v KD Lačnov</w:t>
      </w:r>
    </w:p>
    <w:p w:rsidR="001A73D3" w:rsidRDefault="00DD6FEC" w:rsidP="00904E8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04E80">
        <w:rPr>
          <w:rFonts w:ascii="Times New Roman" w:hAnsi="Times New Roman" w:cs="Times New Roman"/>
        </w:rPr>
        <w:t xml:space="preserve">OZ bylo </w:t>
      </w:r>
      <w:r>
        <w:rPr>
          <w:rFonts w:ascii="Times New Roman" w:hAnsi="Times New Roman" w:cs="Times New Roman"/>
        </w:rPr>
        <w:t xml:space="preserve">seznámeno s cenou za služby spojené se zprostředkováním dotace na výstavbu komunitního centra v KD Lačnov. </w:t>
      </w:r>
      <w:r w:rsidR="001A73D3">
        <w:rPr>
          <w:rFonts w:ascii="Times New Roman" w:hAnsi="Times New Roman" w:cs="Times New Roman"/>
        </w:rPr>
        <w:t xml:space="preserve">Cenovou </w:t>
      </w:r>
      <w:proofErr w:type="gramStart"/>
      <w:r w:rsidR="001A73D3">
        <w:rPr>
          <w:rFonts w:ascii="Times New Roman" w:hAnsi="Times New Roman" w:cs="Times New Roman"/>
        </w:rPr>
        <w:t xml:space="preserve">nabídku </w:t>
      </w:r>
      <w:r>
        <w:rPr>
          <w:rFonts w:ascii="Times New Roman" w:hAnsi="Times New Roman" w:cs="Times New Roman"/>
        </w:rPr>
        <w:t>, kterou</w:t>
      </w:r>
      <w:proofErr w:type="gramEnd"/>
      <w:r>
        <w:rPr>
          <w:rFonts w:ascii="Times New Roman" w:hAnsi="Times New Roman" w:cs="Times New Roman"/>
        </w:rPr>
        <w:t xml:space="preserve"> OZ po seznámení se všemi podrobnostmi odsouhlasilo. </w:t>
      </w:r>
    </w:p>
    <w:p w:rsidR="00DD6FEC" w:rsidRDefault="00DD6FEC" w:rsidP="00904E8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Pro: 6 členů OZ, zdržel: 0, p</w:t>
      </w:r>
      <w:r>
        <w:rPr>
          <w:rFonts w:ascii="Times New Roman" w:hAnsi="Times New Roman" w:cs="Times New Roman"/>
        </w:rPr>
        <w:t xml:space="preserve">roti: 0 (hlasovací </w:t>
      </w:r>
      <w:proofErr w:type="gramStart"/>
      <w:r>
        <w:rPr>
          <w:rFonts w:ascii="Times New Roman" w:hAnsi="Times New Roman" w:cs="Times New Roman"/>
        </w:rPr>
        <w:t>protokol 7-1./2016</w:t>
      </w:r>
      <w:proofErr w:type="gramEnd"/>
      <w:r w:rsidRPr="00FE202D">
        <w:rPr>
          <w:rFonts w:ascii="Times New Roman" w:hAnsi="Times New Roman" w:cs="Times New Roman"/>
        </w:rPr>
        <w:t>).</w:t>
      </w:r>
    </w:p>
    <w:p w:rsidR="00DD6FEC" w:rsidRPr="00904E80" w:rsidRDefault="00DD6FEC" w:rsidP="00904E8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D6FEC" w:rsidRDefault="00DD6FEC" w:rsidP="00E149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E202D">
        <w:rPr>
          <w:rFonts w:ascii="Times New Roman" w:hAnsi="Times New Roman" w:cs="Times New Roman"/>
          <w:b/>
          <w:bCs/>
        </w:rPr>
        <w:t>Různé</w:t>
      </w:r>
    </w:p>
    <w:p w:rsidR="00DD6FEC" w:rsidRDefault="00DD6FEC" w:rsidP="006060E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060E3">
        <w:rPr>
          <w:rFonts w:ascii="Times New Roman" w:hAnsi="Times New Roman" w:cs="Times New Roman"/>
        </w:rPr>
        <w:t xml:space="preserve">Úklid po novoročním požáru </w:t>
      </w:r>
      <w:r>
        <w:rPr>
          <w:rFonts w:ascii="Times New Roman" w:hAnsi="Times New Roman" w:cs="Times New Roman"/>
        </w:rPr>
        <w:t xml:space="preserve">obydlí pana Luboše Kratochvíla se bude konat již tuto  sobotu 9. 1. 2016. Úklid vánočního stromu proběhne dne 22. 1. 2016. Zveme všechny, kdo mají chuť pomáhat naší malebné obci. </w:t>
      </w:r>
      <w:r w:rsidRPr="006060E3">
        <w:rPr>
          <w:rFonts w:ascii="Times New Roman" w:hAnsi="Times New Roman" w:cs="Times New Roman"/>
        </w:rPr>
        <w:sym w:font="Wingdings" w:char="F04A"/>
      </w:r>
    </w:p>
    <w:p w:rsidR="00DD6FEC" w:rsidRPr="006060E3" w:rsidRDefault="00DD6FEC" w:rsidP="006060E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D6FEC" w:rsidRPr="00FE202D" w:rsidRDefault="00DD6FEC" w:rsidP="006060E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6FEC" w:rsidRPr="00FE202D" w:rsidRDefault="00DD6F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Další</w:t>
      </w:r>
      <w:r>
        <w:rPr>
          <w:rFonts w:ascii="Times New Roman" w:hAnsi="Times New Roman" w:cs="Times New Roman"/>
        </w:rPr>
        <w:t xml:space="preserve"> zasedání OZ bylo stanoveno na</w:t>
      </w:r>
      <w:r w:rsidR="001A73D3">
        <w:rPr>
          <w:rFonts w:ascii="Times New Roman" w:hAnsi="Times New Roman" w:cs="Times New Roman"/>
        </w:rPr>
        <w:t xml:space="preserve"> </w:t>
      </w:r>
      <w:proofErr w:type="gramStart"/>
      <w:r w:rsidR="001A73D3">
        <w:rPr>
          <w:rFonts w:ascii="Times New Roman" w:hAnsi="Times New Roman" w:cs="Times New Roman"/>
        </w:rPr>
        <w:t xml:space="preserve">čtvrtek </w:t>
      </w:r>
      <w:r>
        <w:rPr>
          <w:rFonts w:ascii="Times New Roman" w:hAnsi="Times New Roman" w:cs="Times New Roman"/>
        </w:rPr>
        <w:t xml:space="preserve"> 4. 2. 2016</w:t>
      </w:r>
      <w:proofErr w:type="gramEnd"/>
    </w:p>
    <w:p w:rsidR="00DD6FEC" w:rsidRPr="00FE202D" w:rsidRDefault="00DD6F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D6FEC" w:rsidRPr="00FE202D" w:rsidRDefault="00DD6F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D6FEC" w:rsidRPr="00FE202D" w:rsidRDefault="00DD6F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Zasedání ukončeno 20.</w:t>
      </w:r>
      <w:r>
        <w:rPr>
          <w:rFonts w:ascii="Times New Roman" w:hAnsi="Times New Roman" w:cs="Times New Roman"/>
        </w:rPr>
        <w:t>20</w:t>
      </w:r>
      <w:r w:rsidRPr="00FE202D">
        <w:rPr>
          <w:rFonts w:ascii="Times New Roman" w:hAnsi="Times New Roman" w:cs="Times New Roman"/>
        </w:rPr>
        <w:t xml:space="preserve"> hodin</w:t>
      </w:r>
    </w:p>
    <w:p w:rsidR="00DD6FEC" w:rsidRPr="00FE202D" w:rsidRDefault="00DD6F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D6FEC" w:rsidRPr="00FE202D" w:rsidRDefault="00DD6F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Zapsala: Markéta Dušková</w:t>
      </w:r>
    </w:p>
    <w:p w:rsidR="00DD6FEC" w:rsidRDefault="00DD6FEC" w:rsidP="007732A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D6FEC" w:rsidRPr="00FE202D" w:rsidRDefault="00DD6FEC" w:rsidP="007732A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Petr Ždila, </w:t>
      </w:r>
      <w:r w:rsidRPr="00FE202D">
        <w:rPr>
          <w:rFonts w:ascii="Times New Roman" w:hAnsi="Times New Roman" w:cs="Times New Roman"/>
        </w:rPr>
        <w:t xml:space="preserve"> …………………………</w:t>
      </w:r>
    </w:p>
    <w:p w:rsidR="00DD6FEC" w:rsidRDefault="00DD6FEC" w:rsidP="007732A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D6FEC" w:rsidRDefault="00DD6FEC" w:rsidP="007732A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D6FEC" w:rsidRPr="00FE202D" w:rsidRDefault="00DD6FEC" w:rsidP="007732A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Milan Sedlák ……………………………</w:t>
      </w:r>
    </w:p>
    <w:p w:rsidR="00DD6FEC" w:rsidRPr="00FE202D" w:rsidRDefault="00DD6FEC">
      <w:pPr>
        <w:suppressAutoHyphens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DD6FEC" w:rsidRDefault="00DD6FEC">
      <w:pPr>
        <w:suppressAutoHyphens/>
        <w:spacing w:after="0" w:line="240" w:lineRule="auto"/>
        <w:ind w:left="435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DD6FEC" w:rsidRPr="00FE202D" w:rsidRDefault="00DD6FEC" w:rsidP="007732A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Věra Knotková ………………………..</w:t>
      </w:r>
    </w:p>
    <w:p w:rsidR="00DD6FEC" w:rsidRPr="00FE202D" w:rsidRDefault="00DD6FEC">
      <w:pPr>
        <w:suppressAutoHyphens/>
        <w:spacing w:after="0" w:line="240" w:lineRule="auto"/>
        <w:ind w:left="435"/>
        <w:jc w:val="both"/>
        <w:rPr>
          <w:rFonts w:ascii="Times New Roman" w:hAnsi="Times New Roman" w:cs="Times New Roman"/>
        </w:rPr>
      </w:pPr>
    </w:p>
    <w:p w:rsidR="00DD6FEC" w:rsidRPr="00FE202D" w:rsidRDefault="00DD6F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ab/>
      </w:r>
    </w:p>
    <w:p w:rsidR="00DD6FEC" w:rsidRPr="00FE202D" w:rsidRDefault="00DD6FE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Přílohy:</w:t>
      </w:r>
    </w:p>
    <w:p w:rsidR="00DD6FEC" w:rsidRPr="00FE202D" w:rsidRDefault="00DD6FE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1/Prezenční listina</w:t>
      </w:r>
    </w:p>
    <w:p w:rsidR="00DD6FEC" w:rsidRPr="00FE202D" w:rsidRDefault="00DD6FE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2/Zápis</w:t>
      </w:r>
    </w:p>
    <w:p w:rsidR="00DD6FEC" w:rsidRPr="00FE202D" w:rsidRDefault="00DD6FE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3/Hlasovací listina</w:t>
      </w:r>
    </w:p>
    <w:p w:rsidR="00DD6FEC" w:rsidRPr="00FE202D" w:rsidRDefault="00DD6FE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202D">
        <w:rPr>
          <w:rFonts w:ascii="Times New Roman" w:hAnsi="Times New Roman" w:cs="Times New Roman"/>
        </w:rPr>
        <w:t>4/Zveřejnění návrhu programu</w:t>
      </w:r>
    </w:p>
    <w:p w:rsidR="00DD6FEC" w:rsidRPr="00FE202D" w:rsidRDefault="00DD6FE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D6FEC" w:rsidRDefault="00DD6FE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FEC" w:rsidRDefault="00DD6F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FEC" w:rsidRDefault="00DD6FEC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D6FEC" w:rsidSect="0016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88B"/>
    <w:multiLevelType w:val="hybridMultilevel"/>
    <w:tmpl w:val="DF9E2DD4"/>
    <w:lvl w:ilvl="0" w:tplc="6B122854">
      <w:start w:val="1"/>
      <w:numFmt w:val="decimal"/>
      <w:lvlText w:val="%1."/>
      <w:lvlJc w:val="left"/>
      <w:pPr>
        <w:tabs>
          <w:tab w:val="num" w:pos="1220"/>
        </w:tabs>
        <w:ind w:left="1220" w:hanging="51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91CEB"/>
    <w:multiLevelType w:val="multilevel"/>
    <w:tmpl w:val="EF9E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330BF"/>
    <w:multiLevelType w:val="multilevel"/>
    <w:tmpl w:val="79A401B2"/>
    <w:lvl w:ilvl="0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402F6"/>
    <w:multiLevelType w:val="hybridMultilevel"/>
    <w:tmpl w:val="38C0A462"/>
    <w:lvl w:ilvl="0" w:tplc="C24EB098">
      <w:start w:val="1"/>
      <w:numFmt w:val="decimal"/>
      <w:lvlText w:val="%1."/>
      <w:lvlJc w:val="left"/>
      <w:pPr>
        <w:tabs>
          <w:tab w:val="num" w:pos="1040"/>
        </w:tabs>
        <w:ind w:left="1040" w:hanging="510"/>
      </w:pPr>
      <w:rPr>
        <w:rFonts w:hint="default"/>
        <w:i/>
        <w:iCs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AC7D31"/>
    <w:multiLevelType w:val="multilevel"/>
    <w:tmpl w:val="79A401B2"/>
    <w:lvl w:ilvl="0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A6FF4"/>
    <w:multiLevelType w:val="hybridMultilevel"/>
    <w:tmpl w:val="59B86CB2"/>
    <w:lvl w:ilvl="0" w:tplc="ACE8D160">
      <w:start w:val="9"/>
      <w:numFmt w:val="decimal"/>
      <w:lvlText w:val="%1."/>
      <w:lvlJc w:val="left"/>
      <w:pPr>
        <w:tabs>
          <w:tab w:val="num" w:pos="948"/>
        </w:tabs>
        <w:ind w:left="948" w:hanging="5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F16955"/>
    <w:multiLevelType w:val="hybridMultilevel"/>
    <w:tmpl w:val="79A401B2"/>
    <w:lvl w:ilvl="0" w:tplc="95821538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3476C1"/>
    <w:multiLevelType w:val="multilevel"/>
    <w:tmpl w:val="50821E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700B42"/>
    <w:multiLevelType w:val="multilevel"/>
    <w:tmpl w:val="59B86CB2"/>
    <w:lvl w:ilvl="0">
      <w:start w:val="9"/>
      <w:numFmt w:val="decimal"/>
      <w:lvlText w:val="%1."/>
      <w:lvlJc w:val="left"/>
      <w:pPr>
        <w:tabs>
          <w:tab w:val="num" w:pos="948"/>
        </w:tabs>
        <w:ind w:left="948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8A0C99"/>
    <w:multiLevelType w:val="multilevel"/>
    <w:tmpl w:val="6AC69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E34E30"/>
    <w:multiLevelType w:val="multilevel"/>
    <w:tmpl w:val="79A401B2"/>
    <w:lvl w:ilvl="0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4465E"/>
    <w:rsid w:val="000250EF"/>
    <w:rsid w:val="00050310"/>
    <w:rsid w:val="0008245B"/>
    <w:rsid w:val="00127803"/>
    <w:rsid w:val="001330A7"/>
    <w:rsid w:val="00152318"/>
    <w:rsid w:val="00160C07"/>
    <w:rsid w:val="001663DA"/>
    <w:rsid w:val="00183541"/>
    <w:rsid w:val="00187D06"/>
    <w:rsid w:val="00195236"/>
    <w:rsid w:val="001A3445"/>
    <w:rsid w:val="001A73D3"/>
    <w:rsid w:val="001C3604"/>
    <w:rsid w:val="001E070A"/>
    <w:rsid w:val="001E1128"/>
    <w:rsid w:val="001F0C82"/>
    <w:rsid w:val="001F1120"/>
    <w:rsid w:val="002220D1"/>
    <w:rsid w:val="00276317"/>
    <w:rsid w:val="002800A1"/>
    <w:rsid w:val="00297D83"/>
    <w:rsid w:val="002F7611"/>
    <w:rsid w:val="00360A3A"/>
    <w:rsid w:val="004031D2"/>
    <w:rsid w:val="00406BE2"/>
    <w:rsid w:val="004903AE"/>
    <w:rsid w:val="004A1426"/>
    <w:rsid w:val="004D3560"/>
    <w:rsid w:val="004D5917"/>
    <w:rsid w:val="00523849"/>
    <w:rsid w:val="00524C56"/>
    <w:rsid w:val="00573F7B"/>
    <w:rsid w:val="00576831"/>
    <w:rsid w:val="005C3F40"/>
    <w:rsid w:val="005C5937"/>
    <w:rsid w:val="006060E3"/>
    <w:rsid w:val="00632230"/>
    <w:rsid w:val="00634635"/>
    <w:rsid w:val="00725D39"/>
    <w:rsid w:val="00734266"/>
    <w:rsid w:val="007448C2"/>
    <w:rsid w:val="007732A5"/>
    <w:rsid w:val="007B64D2"/>
    <w:rsid w:val="00816190"/>
    <w:rsid w:val="008A1380"/>
    <w:rsid w:val="008A43FA"/>
    <w:rsid w:val="008A6E77"/>
    <w:rsid w:val="008B5040"/>
    <w:rsid w:val="008D7265"/>
    <w:rsid w:val="00904E80"/>
    <w:rsid w:val="009434B0"/>
    <w:rsid w:val="0097271A"/>
    <w:rsid w:val="009C7DB8"/>
    <w:rsid w:val="009E3BD5"/>
    <w:rsid w:val="00A578AE"/>
    <w:rsid w:val="00A861E3"/>
    <w:rsid w:val="00A863BE"/>
    <w:rsid w:val="00B4465E"/>
    <w:rsid w:val="00B45B12"/>
    <w:rsid w:val="00B95219"/>
    <w:rsid w:val="00BD61C1"/>
    <w:rsid w:val="00BE508A"/>
    <w:rsid w:val="00C00120"/>
    <w:rsid w:val="00C517A1"/>
    <w:rsid w:val="00C609FD"/>
    <w:rsid w:val="00C976A9"/>
    <w:rsid w:val="00CF02E3"/>
    <w:rsid w:val="00CF1B2A"/>
    <w:rsid w:val="00D3108D"/>
    <w:rsid w:val="00D35639"/>
    <w:rsid w:val="00D37F8F"/>
    <w:rsid w:val="00D7229D"/>
    <w:rsid w:val="00D76941"/>
    <w:rsid w:val="00DD6FEC"/>
    <w:rsid w:val="00E14917"/>
    <w:rsid w:val="00E14F83"/>
    <w:rsid w:val="00E21892"/>
    <w:rsid w:val="00E977ED"/>
    <w:rsid w:val="00EB5097"/>
    <w:rsid w:val="00EC1A71"/>
    <w:rsid w:val="00F21C8F"/>
    <w:rsid w:val="00F56EE5"/>
    <w:rsid w:val="00F666A1"/>
    <w:rsid w:val="00F80677"/>
    <w:rsid w:val="00FA45A9"/>
    <w:rsid w:val="00FA59E8"/>
    <w:rsid w:val="00FB77B9"/>
    <w:rsid w:val="00FE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C07"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806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553</Words>
  <Characters>3263</Characters>
  <Application>Microsoft Office Word</Application>
  <DocSecurity>4</DocSecurity>
  <Lines>27</Lines>
  <Paragraphs>7</Paragraphs>
  <ScaleCrop>false</ScaleCrop>
  <Company>elitbau s.r.o.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mimořádného zasedání obecního zastupitelstva obce Štěchov ze dne 19</dc:title>
  <dc:creator>duskova</dc:creator>
  <cp:lastModifiedBy>Věra Knotková</cp:lastModifiedBy>
  <cp:revision>2</cp:revision>
  <cp:lastPrinted>2016-01-12T12:44:00Z</cp:lastPrinted>
  <dcterms:created xsi:type="dcterms:W3CDTF">2016-01-12T12:46:00Z</dcterms:created>
  <dcterms:modified xsi:type="dcterms:W3CDTF">2016-01-12T12:46:00Z</dcterms:modified>
</cp:coreProperties>
</file>